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B9" w:rsidRPr="00DA79E4" w:rsidRDefault="005553B9" w:rsidP="005553B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Instrukcja dla obserwatora przebiegu egzaminu maturalnego</w:t>
      </w:r>
    </w:p>
    <w:p w:rsidR="005553B9" w:rsidRDefault="005553B9" w:rsidP="00B10A70">
      <w:pPr>
        <w:spacing w:before="60"/>
        <w:ind w:right="-1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przed przybyciem do szkoły zapoznaje się z: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arkuszem obse</w:t>
      </w:r>
      <w:bookmarkStart w:id="0" w:name="_GoBack"/>
      <w:bookmarkEnd w:id="0"/>
      <w:r w:rsidRPr="00B10A70">
        <w:rPr>
          <w:sz w:val="22"/>
          <w:szCs w:val="20"/>
        </w:rPr>
        <w:t xml:space="preserve">rwacji </w:t>
      </w:r>
      <w:r>
        <w:rPr>
          <w:sz w:val="22"/>
          <w:szCs w:val="20"/>
        </w:rPr>
        <w:t>egzaminu maturalnego</w:t>
      </w:r>
      <w:r w:rsidRPr="00B10A70">
        <w:rPr>
          <w:sz w:val="22"/>
          <w:szCs w:val="20"/>
        </w:rPr>
        <w:t xml:space="preserve"> (</w:t>
      </w:r>
      <w:r>
        <w:rPr>
          <w:b/>
          <w:sz w:val="22"/>
          <w:szCs w:val="20"/>
        </w:rPr>
        <w:t>załącznik 20</w:t>
      </w:r>
      <w:r w:rsidRPr="00B10A70">
        <w:rPr>
          <w:b/>
          <w:sz w:val="22"/>
          <w:szCs w:val="20"/>
        </w:rPr>
        <w:t>c</w:t>
      </w:r>
      <w:r w:rsidRPr="00B10A70">
        <w:rPr>
          <w:sz w:val="22"/>
          <w:szCs w:val="20"/>
        </w:rPr>
        <w:t>)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i/>
          <w:sz w:val="22"/>
          <w:szCs w:val="20"/>
        </w:rPr>
        <w:t xml:space="preserve">Informacją o sposobie organizacji i przeprowadzania egzaminu </w:t>
      </w:r>
      <w:r>
        <w:rPr>
          <w:i/>
          <w:sz w:val="22"/>
          <w:szCs w:val="20"/>
        </w:rPr>
        <w:t>maturalnego</w:t>
      </w:r>
      <w:r w:rsidRPr="00B10A70">
        <w:rPr>
          <w:i/>
          <w:sz w:val="22"/>
          <w:szCs w:val="20"/>
        </w:rPr>
        <w:t xml:space="preserve">, </w:t>
      </w:r>
      <w:r w:rsidRPr="00B10A70">
        <w:rPr>
          <w:sz w:val="22"/>
          <w:szCs w:val="20"/>
        </w:rPr>
        <w:t>obowiązującą w danym roku szkolnym (dostępną na stronach internetowych Centralnej Komisji Egzaminacyjnej i okręgowych komisji egzaminacyjnych).</w:t>
      </w:r>
    </w:p>
    <w:p w:rsidR="00B10A70" w:rsidRPr="00B10A70" w:rsidRDefault="00B10A70" w:rsidP="00B10A70">
      <w:pPr>
        <w:spacing w:before="60"/>
        <w:ind w:left="72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Obserwacją objęty jest cały proces przeprowadzania </w:t>
      </w:r>
      <w:r>
        <w:rPr>
          <w:sz w:val="22"/>
          <w:szCs w:val="20"/>
        </w:rPr>
        <w:t xml:space="preserve">egzaminu maturalnego z danego przedmiotu na danym poziomie </w:t>
      </w:r>
      <w:r w:rsidRPr="00B10A70">
        <w:rPr>
          <w:sz w:val="22"/>
          <w:szCs w:val="20"/>
        </w:rPr>
        <w:t>w danym dniu: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zabezpieczenie przez przewodniczącego zespołu egzaminacyjnego materiałów egzaminacyjnych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rozdział arkuszy egzaminacyjnych do </w:t>
      </w:r>
      <w:proofErr w:type="spellStart"/>
      <w:r w:rsidRPr="00B10A70">
        <w:rPr>
          <w:sz w:val="22"/>
          <w:szCs w:val="20"/>
        </w:rPr>
        <w:t>sal</w:t>
      </w:r>
      <w:proofErr w:type="spellEnd"/>
      <w:r w:rsidRPr="00B10A70">
        <w:rPr>
          <w:sz w:val="22"/>
          <w:szCs w:val="20"/>
        </w:rPr>
        <w:t xml:space="preserve"> 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przebieg egzaminu 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zebranie, porządkowanie i pakowanie materiałów egzaminacyjnych przez zespół nadzorujący po zakończeniu pracy </w:t>
      </w:r>
      <w:r>
        <w:rPr>
          <w:sz w:val="22"/>
          <w:szCs w:val="20"/>
        </w:rPr>
        <w:t>zdających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rozliczenie zespołu nadzorującego (lub zespołów nadzorujących) przez przewodniczącego zespołu egzaminacyjnego z materiałów i dokumentacji egzaminacyjnej.</w:t>
      </w:r>
    </w:p>
    <w:p w:rsidR="00B10A70" w:rsidRPr="00B10A70" w:rsidRDefault="00B10A70" w:rsidP="00B10A70">
      <w:pPr>
        <w:spacing w:before="60"/>
        <w:ind w:left="72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zgłasza się do wybranej lub wskazanej szkoły (z upoważnieniem [</w:t>
      </w:r>
      <w:r>
        <w:rPr>
          <w:b/>
          <w:sz w:val="22"/>
          <w:szCs w:val="20"/>
        </w:rPr>
        <w:t>załącznik 20</w:t>
      </w:r>
      <w:r w:rsidRPr="00B10A70">
        <w:rPr>
          <w:b/>
          <w:sz w:val="22"/>
          <w:szCs w:val="20"/>
        </w:rPr>
        <w:t>a</w:t>
      </w:r>
      <w:r w:rsidRPr="00B10A70">
        <w:rPr>
          <w:sz w:val="22"/>
          <w:szCs w:val="20"/>
        </w:rPr>
        <w:t xml:space="preserve">], arkuszem obserwacji </w:t>
      </w:r>
      <w:r>
        <w:rPr>
          <w:sz w:val="22"/>
          <w:szCs w:val="20"/>
        </w:rPr>
        <w:t>egzaminu maturalnego</w:t>
      </w:r>
      <w:r w:rsidRPr="00B10A70">
        <w:rPr>
          <w:sz w:val="22"/>
          <w:szCs w:val="20"/>
        </w:rPr>
        <w:t xml:space="preserve"> [</w:t>
      </w:r>
      <w:r>
        <w:rPr>
          <w:b/>
          <w:sz w:val="22"/>
          <w:szCs w:val="20"/>
        </w:rPr>
        <w:t>załącznik 2</w:t>
      </w:r>
      <w:r w:rsidRPr="00B10A70">
        <w:rPr>
          <w:b/>
          <w:sz w:val="22"/>
          <w:szCs w:val="20"/>
        </w:rPr>
        <w:t>0c</w:t>
      </w:r>
      <w:r w:rsidRPr="00B10A70">
        <w:rPr>
          <w:sz w:val="22"/>
          <w:szCs w:val="20"/>
        </w:rPr>
        <w:t xml:space="preserve">] i dokumentem stwierdzającym tożsamość) najpóźniej 45 minut przed rozpoczęciem egzaminu i opuszcza ją po zakończeniu wszystkich czynności związanych z przygotowaniem arkuszy i dokumentacji do przekazania okręgowej komisji egzaminacyjnej. </w:t>
      </w:r>
      <w:r w:rsidR="005553B9">
        <w:rPr>
          <w:sz w:val="22"/>
          <w:szCs w:val="20"/>
        </w:rPr>
        <w:t>Przewodniczący zespołu egzaminacyjnego</w:t>
      </w:r>
      <w:r w:rsidRPr="00B10A70">
        <w:rPr>
          <w:sz w:val="22"/>
          <w:szCs w:val="20"/>
        </w:rPr>
        <w:t xml:space="preserve"> ma prawo nie wyrazić zgody na przeprowadzenie obserwacji przez osobę, która zgłosiła się do szkoły po wskazanym wyżej czasie.</w:t>
      </w:r>
    </w:p>
    <w:p w:rsidR="00B10A70" w:rsidRPr="00B10A70" w:rsidRDefault="00B10A70" w:rsidP="00B10A70">
      <w:pPr>
        <w:spacing w:before="60"/>
        <w:ind w:left="360" w:right="-1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nie może wnosić do sali egzaminacyjnej urządzeń telekomunikacyjnych lub korzystać z nich w tej sali.</w:t>
      </w:r>
    </w:p>
    <w:p w:rsidR="00B10A70" w:rsidRPr="00B10A70" w:rsidRDefault="00B10A70" w:rsidP="00B10A70">
      <w:pPr>
        <w:spacing w:before="60"/>
        <w:ind w:right="-1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nie zakłóca przebiegu egzaminu, nie ingeruj</w:t>
      </w:r>
      <w:r w:rsidR="002821E8">
        <w:rPr>
          <w:sz w:val="22"/>
          <w:szCs w:val="20"/>
        </w:rPr>
        <w:t>e w sposób jego przeprowadzenia</w:t>
      </w:r>
      <w:r w:rsidRPr="00B10A70">
        <w:rPr>
          <w:sz w:val="22"/>
          <w:szCs w:val="20"/>
        </w:rPr>
        <w:t xml:space="preserve"> ani nie komentuje jego przebiegu. Swoje spostrzeżenia odnotowuje w </w:t>
      </w:r>
      <w:r w:rsidRPr="00B10A70">
        <w:rPr>
          <w:i/>
          <w:sz w:val="22"/>
          <w:szCs w:val="20"/>
        </w:rPr>
        <w:t>Arkuszu obserwacji</w:t>
      </w:r>
      <w:r w:rsidRPr="00B10A70">
        <w:rPr>
          <w:sz w:val="22"/>
          <w:szCs w:val="20"/>
        </w:rPr>
        <w:t>.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w razie konieczności / w uzasadnionych przypadkach może poruszać się po sali egzaminacyjnej, zachowując ciszę, nie zaglądając do prac zdających.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Wypełniając arkusz, obserwator opiera się wyłącznie na własnych spostrzeżeniach, a nie na opiniach i deklaracjach innych osób. 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Po zakończeniu prac związanych z przeprowadzeniem egzaminu w szkole </w:t>
      </w:r>
      <w:r w:rsidRPr="00B10A70">
        <w:rPr>
          <w:i/>
          <w:sz w:val="22"/>
          <w:szCs w:val="20"/>
        </w:rPr>
        <w:t>Arkusz obserwacji</w:t>
      </w:r>
      <w:r w:rsidRPr="00B10A70">
        <w:rPr>
          <w:sz w:val="22"/>
          <w:szCs w:val="20"/>
        </w:rPr>
        <w:t xml:space="preserve"> podpisuje obserwator. Podpisany dokument należy skserować. Oryginał </w:t>
      </w:r>
      <w:r w:rsidRPr="00B10A70">
        <w:rPr>
          <w:i/>
          <w:sz w:val="22"/>
          <w:szCs w:val="20"/>
        </w:rPr>
        <w:t xml:space="preserve">Arkusza obserwacji </w:t>
      </w:r>
      <w:r w:rsidRPr="00B10A70">
        <w:rPr>
          <w:sz w:val="22"/>
          <w:szCs w:val="20"/>
        </w:rPr>
        <w:t>obserwator przekazuje do okręgowej komisji egzaminacyjn</w:t>
      </w:r>
      <w:r>
        <w:rPr>
          <w:sz w:val="22"/>
          <w:szCs w:val="20"/>
        </w:rPr>
        <w:t>ej, natomiast kopia pozostaje w </w:t>
      </w:r>
      <w:r w:rsidRPr="00B10A70">
        <w:rPr>
          <w:sz w:val="22"/>
          <w:szCs w:val="20"/>
        </w:rPr>
        <w:t xml:space="preserve">dokumentacji szkoły. 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swoją obecność na egzaminie potwierdza podpisem w odpowiednim miejscu protokołu przebiegu egzaminu w danej sali.</w:t>
      </w:r>
    </w:p>
    <w:p w:rsidR="00B10A70" w:rsidRPr="00B10A70" w:rsidRDefault="00B10A70" w:rsidP="00B10A70">
      <w:pPr>
        <w:spacing w:after="120"/>
        <w:rPr>
          <w:sz w:val="20"/>
        </w:rPr>
      </w:pPr>
    </w:p>
    <w:p w:rsidR="00B358F2" w:rsidRPr="00B10A70" w:rsidRDefault="00B358F2" w:rsidP="00B10A70">
      <w:pPr>
        <w:rPr>
          <w:sz w:val="20"/>
        </w:rPr>
      </w:pPr>
    </w:p>
    <w:sectPr w:rsidR="00B358F2" w:rsidRPr="00B10A70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7AC" w:rsidRDefault="00CD17AC" w:rsidP="00E24294">
      <w:r>
        <w:separator/>
      </w:r>
    </w:p>
  </w:endnote>
  <w:endnote w:type="continuationSeparator" w:id="0">
    <w:p w:rsidR="00CD17AC" w:rsidRDefault="00CD17A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7AC" w:rsidRDefault="00CD17AC" w:rsidP="00E24294">
      <w:r>
        <w:separator/>
      </w:r>
    </w:p>
  </w:footnote>
  <w:footnote w:type="continuationSeparator" w:id="0">
    <w:p w:rsidR="00CD17AC" w:rsidRDefault="00CD17A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176C41">
            <w:rPr>
              <w:b/>
              <w:color w:val="FFFFFF"/>
              <w:sz w:val="20"/>
            </w:rPr>
            <w:t>20</w:t>
          </w:r>
          <w:r w:rsidR="00B10A70">
            <w:rPr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B10A70" w:rsidRPr="00E15142" w:rsidRDefault="00B10A70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Instrukcja dla obserwatora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DF0472-E6FE-4991-8618-A96DF02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6</cp:revision>
  <dcterms:created xsi:type="dcterms:W3CDTF">2015-08-15T09:25:00Z</dcterms:created>
  <dcterms:modified xsi:type="dcterms:W3CDTF">2015-09-05T13:32:00Z</dcterms:modified>
</cp:coreProperties>
</file>