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B0" w:rsidRDefault="00B11AB0" w:rsidP="00B11AB0">
      <w:pPr>
        <w:pStyle w:val="Style2"/>
        <w:widowControl/>
        <w:spacing w:line="240" w:lineRule="auto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3EB86" wp14:editId="371F5A55">
            <wp:simplePos x="0" y="0"/>
            <wp:positionH relativeFrom="column">
              <wp:posOffset>1298</wp:posOffset>
            </wp:positionH>
            <wp:positionV relativeFrom="paragraph">
              <wp:posOffset>-441877</wp:posOffset>
            </wp:positionV>
            <wp:extent cx="1333500" cy="345141"/>
            <wp:effectExtent l="0" t="0" r="0" b="0"/>
            <wp:wrapNone/>
            <wp:docPr id="1" name="Obraz 1" descr="logo_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AB0" w:rsidRPr="00F318BD" w:rsidRDefault="00B11AB0" w:rsidP="00B11AB0">
      <w:pPr>
        <w:pStyle w:val="Default"/>
        <w:jc w:val="both"/>
      </w:pPr>
      <w:r w:rsidRPr="00F318BD">
        <w:rPr>
          <w:rFonts w:ascii="Arial" w:hAnsi="Arial" w:cs="Arial"/>
          <w:b/>
          <w:bCs/>
          <w:color w:val="auto"/>
        </w:rPr>
        <w:t xml:space="preserve">Informacja </w:t>
      </w:r>
      <w:r w:rsidR="00891733">
        <w:rPr>
          <w:rFonts w:ascii="Arial" w:hAnsi="Arial" w:cs="Arial"/>
          <w:b/>
          <w:bCs/>
          <w:color w:val="auto"/>
        </w:rPr>
        <w:t>o dodatkowych materiałach dla zdających, nauczycieli i egzaminatorów</w:t>
      </w:r>
    </w:p>
    <w:p w:rsidR="00B11AB0" w:rsidRDefault="00B11AB0"/>
    <w:p w:rsidR="00F318BD" w:rsidRDefault="00871A94" w:rsidP="00871A94">
      <w:pPr>
        <w:jc w:val="both"/>
      </w:pPr>
      <w:r w:rsidRPr="00F318BD">
        <w:t>Centralna Ko</w:t>
      </w:r>
      <w:r w:rsidR="00721C11">
        <w:t xml:space="preserve">misja Egzaminacyjna przygotowała dodatkowe </w:t>
      </w:r>
      <w:r w:rsidR="00C55B06" w:rsidRPr="00F318BD">
        <w:t>materiały</w:t>
      </w:r>
      <w:r w:rsidR="00F318BD">
        <w:t xml:space="preserve"> przeznaczone dla </w:t>
      </w:r>
      <w:r w:rsidR="00721C11">
        <w:t>zdających, nauczycieli oraz egzaminatorów. Są to:</w:t>
      </w:r>
    </w:p>
    <w:p w:rsidR="00D837CE" w:rsidRDefault="00721C11" w:rsidP="00D837CE">
      <w:pPr>
        <w:pStyle w:val="Akapitzlist"/>
        <w:numPr>
          <w:ilvl w:val="0"/>
          <w:numId w:val="3"/>
        </w:numPr>
        <w:jc w:val="both"/>
      </w:pPr>
      <w:r>
        <w:t>zbiory przykładowych zadań egzaminacyjnych do sprawdzianu oraz egzaminu maturalnego w formule obowiązującej od 2015 r.</w:t>
      </w:r>
    </w:p>
    <w:p w:rsidR="00D837CE" w:rsidRPr="00D837CE" w:rsidRDefault="00D837CE" w:rsidP="00D837CE">
      <w:pPr>
        <w:jc w:val="both"/>
        <w:rPr>
          <w:sz w:val="12"/>
        </w:rPr>
      </w:pPr>
    </w:p>
    <w:p w:rsidR="00721C11" w:rsidRDefault="00721C11" w:rsidP="00F318BD">
      <w:pPr>
        <w:pStyle w:val="Akapitzlist"/>
        <w:numPr>
          <w:ilvl w:val="0"/>
          <w:numId w:val="3"/>
        </w:numPr>
        <w:jc w:val="both"/>
      </w:pPr>
      <w:r>
        <w:t>filmy oraz materiały dydaktyczne dotyczące egzaminu maturalnego z języka polskiego, biologii i chemii w formule obowiązującej od 2015 r.</w:t>
      </w:r>
    </w:p>
    <w:p w:rsidR="00F318BD" w:rsidRDefault="00F318BD" w:rsidP="00F318BD">
      <w:pPr>
        <w:jc w:val="both"/>
      </w:pPr>
    </w:p>
    <w:p w:rsidR="00721C11" w:rsidRPr="00D837CE" w:rsidRDefault="00721C11" w:rsidP="00F318BD">
      <w:pPr>
        <w:jc w:val="both"/>
        <w:rPr>
          <w:sz w:val="12"/>
        </w:rPr>
      </w:pPr>
    </w:p>
    <w:p w:rsidR="00721C11" w:rsidRPr="00D837CE" w:rsidRDefault="00721C11" w:rsidP="00F318BD">
      <w:pPr>
        <w:jc w:val="both"/>
        <w:rPr>
          <w:rFonts w:ascii="Arial Narrow" w:hAnsi="Arial Narrow"/>
          <w:b/>
        </w:rPr>
      </w:pPr>
      <w:r w:rsidRPr="00D837CE">
        <w:rPr>
          <w:rFonts w:ascii="Arial Narrow" w:hAnsi="Arial Narrow"/>
          <w:b/>
        </w:rPr>
        <w:t>Zbiory przykładowych zadań egzaminacyjnych</w:t>
      </w:r>
    </w:p>
    <w:p w:rsidR="00721C11" w:rsidRPr="00D837CE" w:rsidRDefault="00721C11" w:rsidP="00F318BD">
      <w:pPr>
        <w:jc w:val="both"/>
        <w:rPr>
          <w:sz w:val="20"/>
        </w:rPr>
      </w:pPr>
    </w:p>
    <w:p w:rsidR="00721C11" w:rsidRDefault="00721C11" w:rsidP="00721C11">
      <w:pPr>
        <w:pStyle w:val="Akapitzlist"/>
        <w:numPr>
          <w:ilvl w:val="0"/>
          <w:numId w:val="3"/>
        </w:numPr>
        <w:jc w:val="both"/>
      </w:pPr>
      <w:r>
        <w:t xml:space="preserve">Zbiory przykładowych zadań do sprawdzianu są dostępne pod adresem: </w:t>
      </w:r>
      <w:hyperlink r:id="rId8" w:history="1">
        <w:r w:rsidRPr="00475283">
          <w:rPr>
            <w:rStyle w:val="Hipercze"/>
          </w:rPr>
          <w:t>http://cke.edu.pl/index.php/sprawdzian-left/materialy-dla-uczniow-i-nauczycieli</w:t>
        </w:r>
      </w:hyperlink>
      <w:r>
        <w:t xml:space="preserve">. </w:t>
      </w:r>
    </w:p>
    <w:p w:rsidR="00721C11" w:rsidRDefault="00721C11" w:rsidP="00721C11">
      <w:pPr>
        <w:jc w:val="both"/>
      </w:pPr>
    </w:p>
    <w:p w:rsidR="00721C11" w:rsidRDefault="00721C11" w:rsidP="00721C11">
      <w:pPr>
        <w:pStyle w:val="Akapitzlist"/>
        <w:numPr>
          <w:ilvl w:val="0"/>
          <w:numId w:val="3"/>
        </w:numPr>
        <w:jc w:val="both"/>
      </w:pPr>
      <w:r>
        <w:t xml:space="preserve">Zbiory przykładowych zadań do egzaminu maturalnego są dostępne pod adresem: </w:t>
      </w:r>
      <w:hyperlink r:id="rId9" w:history="1">
        <w:r w:rsidRPr="00475283">
          <w:rPr>
            <w:rStyle w:val="Hipercze"/>
          </w:rPr>
          <w:t>http://cke.edu.pl/index.php/egzamin-maturalny-left/egzamin-w-nowej-formule/23-egzamin-maturalny/347-materialy</w:t>
        </w:r>
      </w:hyperlink>
      <w:r w:rsidR="00D837CE">
        <w:t xml:space="preserve"> (lewa zakładka)</w:t>
      </w:r>
      <w:r>
        <w:t xml:space="preserve">. </w:t>
      </w:r>
    </w:p>
    <w:p w:rsidR="00721C11" w:rsidRDefault="00721C11" w:rsidP="00721C11">
      <w:pPr>
        <w:jc w:val="both"/>
      </w:pPr>
    </w:p>
    <w:p w:rsidR="00D837CE" w:rsidRDefault="00D837CE" w:rsidP="00D837CE">
      <w:pPr>
        <w:jc w:val="both"/>
      </w:pPr>
      <w:r w:rsidRPr="00D837CE">
        <w:t>Oprócz zadań zbiory zawierają wskazówki dotyczące ich rozwiązywania, przykładowe rozwiązania, przykładowe wypracowania oraz określenie wiadomości i umiejętności sprawdzanych w poszczególnych zadaniach w języku wymagań ogólnych i szczegółowych podstawy programowej kształcenia ogólnego.</w:t>
      </w:r>
    </w:p>
    <w:p w:rsidR="00D837CE" w:rsidRPr="00D837CE" w:rsidRDefault="00D837CE" w:rsidP="00D837CE">
      <w:pPr>
        <w:jc w:val="both"/>
      </w:pPr>
    </w:p>
    <w:p w:rsidR="00D837CE" w:rsidRPr="00D837CE" w:rsidRDefault="00D837CE" w:rsidP="00D837CE">
      <w:pPr>
        <w:jc w:val="both"/>
      </w:pPr>
      <w:r w:rsidRPr="00D837CE">
        <w:t>Dzięki rozbudowanemu komentarzowi dydaktycznemu, zawierającemu m.in. wskazówki dotyczące rozwiązywania zadań, zbiór może służyć jako materiał do pracy własnej ucznia / absolwenta, przygotowującego się do sprawdzianu lub egzaminu maturalnego.</w:t>
      </w:r>
    </w:p>
    <w:p w:rsidR="00721C11" w:rsidRDefault="00721C11" w:rsidP="00721C11">
      <w:pPr>
        <w:jc w:val="both"/>
      </w:pPr>
    </w:p>
    <w:p w:rsidR="00721C11" w:rsidRDefault="00721C11" w:rsidP="00F318BD">
      <w:pPr>
        <w:jc w:val="both"/>
      </w:pPr>
    </w:p>
    <w:p w:rsidR="00D837CE" w:rsidRPr="00D837CE" w:rsidRDefault="00D837CE" w:rsidP="00F318BD">
      <w:pPr>
        <w:jc w:val="both"/>
        <w:rPr>
          <w:rFonts w:ascii="Arial Narrow" w:hAnsi="Arial Narrow"/>
          <w:b/>
        </w:rPr>
      </w:pPr>
      <w:r w:rsidRPr="00D837CE">
        <w:rPr>
          <w:rFonts w:ascii="Arial Narrow" w:hAnsi="Arial Narrow"/>
          <w:b/>
        </w:rPr>
        <w:t>Filmy i materiały dydaktyczne dotyczące egzaminu maturalnego z języka polskiego, biologii oraz chemii</w:t>
      </w:r>
    </w:p>
    <w:p w:rsidR="00D837CE" w:rsidRPr="00D837CE" w:rsidRDefault="00D837CE" w:rsidP="00F318BD">
      <w:pPr>
        <w:jc w:val="both"/>
        <w:rPr>
          <w:b/>
          <w:sz w:val="20"/>
        </w:rPr>
      </w:pPr>
    </w:p>
    <w:p w:rsidR="00D837CE" w:rsidRPr="00D837CE" w:rsidRDefault="00D837CE" w:rsidP="00D837CE">
      <w:pPr>
        <w:pStyle w:val="Akapitzlist"/>
        <w:numPr>
          <w:ilvl w:val="0"/>
          <w:numId w:val="3"/>
        </w:numPr>
      </w:pPr>
      <w:r>
        <w:t xml:space="preserve">Filmy i materiały dydaktyczne są dostępne pod adresem: </w:t>
      </w:r>
      <w:hyperlink r:id="rId10" w:history="1">
        <w:r w:rsidRPr="00475283">
          <w:rPr>
            <w:rStyle w:val="Hipercze"/>
          </w:rPr>
          <w:t>http://cke.edu.pl/index.php/egzamin-maturalny-left/egzamin-w-nowej-formule/23-egzamin-maturalny/347-materialy</w:t>
        </w:r>
      </w:hyperlink>
      <w:r>
        <w:t xml:space="preserve"> (prawa zakładka).</w:t>
      </w:r>
    </w:p>
    <w:p w:rsidR="00D837CE" w:rsidRDefault="00D837CE" w:rsidP="00F318BD">
      <w:pPr>
        <w:jc w:val="both"/>
      </w:pPr>
    </w:p>
    <w:p w:rsidR="00D837CE" w:rsidRDefault="00D837CE" w:rsidP="00F318BD">
      <w:pPr>
        <w:jc w:val="both"/>
      </w:pPr>
      <w:r>
        <w:t xml:space="preserve">W wyniku szczegółowych analiz </w:t>
      </w:r>
      <w:r w:rsidR="00F318BD">
        <w:t>odpowiedzi zdających oraz kwestii, które sprawiały trudność egzaminatorom sprawdzającym prace egzaminacyjne w sesji 2015</w:t>
      </w:r>
      <w:r>
        <w:t>, opracowanych zostało 19 filmów, w tym 8 z języka polskiego, 7 z biologii i 4 z chemii, przedstawiających kluczowe zagadnienia związane z ww. przedmiotami egzaminacyjnymi. W każdym filmie omawiane zagadnienia są ilustrowane przykładowymi zadaniami z arkuszy egzaminacyjnych oraz poprawnymi i niepoprawnymi odpowiedziami udzielonymi przez zdających podczas egzaminu.</w:t>
      </w:r>
    </w:p>
    <w:p w:rsidR="00D837CE" w:rsidRDefault="00D837CE" w:rsidP="00F318BD">
      <w:pPr>
        <w:jc w:val="both"/>
      </w:pPr>
    </w:p>
    <w:p w:rsidR="00F318BD" w:rsidRDefault="00F318BD" w:rsidP="00F318BD">
      <w:pPr>
        <w:jc w:val="both"/>
      </w:pPr>
      <w:r>
        <w:t xml:space="preserve">Dodatkowo </w:t>
      </w:r>
      <w:r w:rsidR="00D837CE">
        <w:t>do filmów z języka polskiego i biologii przygotowano</w:t>
      </w:r>
      <w:r>
        <w:t xml:space="preserve"> przykładowe scenariusze lekcji, ilustrujące możliwy sposób wykorzystania filmów w procesie kształcenia, odpowiednio, polonistycznego i biologicznego.</w:t>
      </w:r>
    </w:p>
    <w:p w:rsidR="00F318BD" w:rsidRDefault="00F318BD" w:rsidP="00F318BD">
      <w:pPr>
        <w:jc w:val="both"/>
      </w:pPr>
    </w:p>
    <w:p w:rsidR="00F318BD" w:rsidRDefault="00D837CE" w:rsidP="00F318BD">
      <w:pPr>
        <w:jc w:val="both"/>
      </w:pPr>
      <w:r>
        <w:t xml:space="preserve">Filmy </w:t>
      </w:r>
      <w:r w:rsidR="00F23755">
        <w:t>– również w wersji dla osób niesłyszących – są także</w:t>
      </w:r>
      <w:bookmarkStart w:id="0" w:name="_GoBack"/>
      <w:bookmarkEnd w:id="0"/>
      <w:r>
        <w:t xml:space="preserve"> dostępne na kanale YouTube CKE (</w:t>
      </w:r>
      <w:hyperlink r:id="rId11" w:history="1">
        <w:r w:rsidRPr="00475283">
          <w:rPr>
            <w:rStyle w:val="Hipercze"/>
          </w:rPr>
          <w:t>https://www.youtube.com/user/ckeedupl</w:t>
        </w:r>
      </w:hyperlink>
      <w:r>
        <w:t xml:space="preserve">). </w:t>
      </w:r>
    </w:p>
    <w:p w:rsidR="00D837CE" w:rsidRDefault="00D837CE" w:rsidP="00F318BD">
      <w:pPr>
        <w:jc w:val="both"/>
      </w:pPr>
    </w:p>
    <w:p w:rsidR="00B11AB0" w:rsidRPr="00F318BD" w:rsidRDefault="00D837CE" w:rsidP="00871A94">
      <w:pPr>
        <w:jc w:val="both"/>
        <w:rPr>
          <w:i/>
        </w:rPr>
      </w:pPr>
      <w:r>
        <w:rPr>
          <w:i/>
        </w:rPr>
        <w:t>Zapraszamy do korzystania!</w:t>
      </w:r>
    </w:p>
    <w:sectPr w:rsidR="00B11AB0" w:rsidRPr="00F318BD" w:rsidSect="00B11A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08" w:rsidRDefault="00CE7408" w:rsidP="00D851E6">
      <w:r>
        <w:separator/>
      </w:r>
    </w:p>
  </w:endnote>
  <w:endnote w:type="continuationSeparator" w:id="0">
    <w:p w:rsidR="00CE7408" w:rsidRDefault="00CE7408" w:rsidP="00D8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E6" w:rsidRDefault="00D851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E6" w:rsidRDefault="00D851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E6" w:rsidRDefault="00D8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08" w:rsidRDefault="00CE7408" w:rsidP="00D851E6">
      <w:r>
        <w:separator/>
      </w:r>
    </w:p>
  </w:footnote>
  <w:footnote w:type="continuationSeparator" w:id="0">
    <w:p w:rsidR="00CE7408" w:rsidRDefault="00CE7408" w:rsidP="00D8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E6" w:rsidRDefault="00D851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E6" w:rsidRDefault="00D851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1E6" w:rsidRDefault="00D851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76A"/>
    <w:multiLevelType w:val="hybridMultilevel"/>
    <w:tmpl w:val="3EE899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83038"/>
    <w:multiLevelType w:val="hybridMultilevel"/>
    <w:tmpl w:val="015C8654"/>
    <w:lvl w:ilvl="0" w:tplc="DD4AE9C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56032"/>
    <w:multiLevelType w:val="hybridMultilevel"/>
    <w:tmpl w:val="4AF8948E"/>
    <w:lvl w:ilvl="0" w:tplc="092C5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0B7E"/>
    <w:multiLevelType w:val="hybridMultilevel"/>
    <w:tmpl w:val="E09C3D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07632"/>
    <w:multiLevelType w:val="hybridMultilevel"/>
    <w:tmpl w:val="757EFC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A1F18"/>
    <w:multiLevelType w:val="hybridMultilevel"/>
    <w:tmpl w:val="4A9825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21D71"/>
    <w:multiLevelType w:val="hybridMultilevel"/>
    <w:tmpl w:val="3D9CEE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23D59"/>
    <w:multiLevelType w:val="hybridMultilevel"/>
    <w:tmpl w:val="3668C076"/>
    <w:lvl w:ilvl="0" w:tplc="092C5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94"/>
    <w:rsid w:val="000103C5"/>
    <w:rsid w:val="000746C5"/>
    <w:rsid w:val="000837F3"/>
    <w:rsid w:val="000D039C"/>
    <w:rsid w:val="0010180A"/>
    <w:rsid w:val="0011649D"/>
    <w:rsid w:val="002D05EC"/>
    <w:rsid w:val="00324C1B"/>
    <w:rsid w:val="00397E7E"/>
    <w:rsid w:val="0049272B"/>
    <w:rsid w:val="004C7AFE"/>
    <w:rsid w:val="004D5E99"/>
    <w:rsid w:val="004D6D49"/>
    <w:rsid w:val="005D0CAA"/>
    <w:rsid w:val="006B6CC9"/>
    <w:rsid w:val="006C3512"/>
    <w:rsid w:val="006F48D4"/>
    <w:rsid w:val="00721C11"/>
    <w:rsid w:val="00754F7A"/>
    <w:rsid w:val="0079160F"/>
    <w:rsid w:val="00871A94"/>
    <w:rsid w:val="00891733"/>
    <w:rsid w:val="008B1E68"/>
    <w:rsid w:val="008C4C0F"/>
    <w:rsid w:val="00980FB4"/>
    <w:rsid w:val="00AB6E42"/>
    <w:rsid w:val="00AF2DCA"/>
    <w:rsid w:val="00B11AB0"/>
    <w:rsid w:val="00B96699"/>
    <w:rsid w:val="00BA270B"/>
    <w:rsid w:val="00C06E3F"/>
    <w:rsid w:val="00C55B06"/>
    <w:rsid w:val="00C70D9D"/>
    <w:rsid w:val="00CE7408"/>
    <w:rsid w:val="00D01C44"/>
    <w:rsid w:val="00D7070C"/>
    <w:rsid w:val="00D837CE"/>
    <w:rsid w:val="00D851E6"/>
    <w:rsid w:val="00DB1A0E"/>
    <w:rsid w:val="00E15681"/>
    <w:rsid w:val="00EF467F"/>
    <w:rsid w:val="00F23755"/>
    <w:rsid w:val="00F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A94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B11AB0"/>
    <w:pPr>
      <w:widowControl w:val="0"/>
      <w:autoSpaceDE w:val="0"/>
      <w:autoSpaceDN w:val="0"/>
      <w:adjustRightInd w:val="0"/>
      <w:spacing w:line="185" w:lineRule="exact"/>
    </w:pPr>
    <w:rPr>
      <w:rFonts w:ascii="Arial" w:eastAsiaTheme="minorEastAsia" w:hAnsi="Arial" w:cs="Arial"/>
      <w:lang w:eastAsia="pl-PL"/>
    </w:rPr>
  </w:style>
  <w:style w:type="character" w:customStyle="1" w:styleId="FontStyle13">
    <w:name w:val="Font Style13"/>
    <w:basedOn w:val="Domylnaczcionkaakapitu"/>
    <w:uiPriority w:val="99"/>
    <w:rsid w:val="00B11AB0"/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link w:val="DefaultZnak"/>
    <w:rsid w:val="00B11AB0"/>
    <w:pPr>
      <w:widowControl w:val="0"/>
      <w:autoSpaceDE w:val="0"/>
      <w:autoSpaceDN w:val="0"/>
      <w:adjustRightInd w:val="0"/>
    </w:pPr>
    <w:rPr>
      <w:rFonts w:eastAsiaTheme="minorEastAsia"/>
      <w:color w:val="000000"/>
      <w:lang w:eastAsia="pl-PL"/>
    </w:rPr>
  </w:style>
  <w:style w:type="character" w:customStyle="1" w:styleId="DefaultZnak">
    <w:name w:val="Default Znak"/>
    <w:link w:val="Default"/>
    <w:rsid w:val="00B11AB0"/>
    <w:rPr>
      <w:rFonts w:eastAsiaTheme="minorEastAs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5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1E6"/>
  </w:style>
  <w:style w:type="paragraph" w:styleId="Stopka">
    <w:name w:val="footer"/>
    <w:basedOn w:val="Normalny"/>
    <w:link w:val="StopkaZnak"/>
    <w:uiPriority w:val="99"/>
    <w:unhideWhenUsed/>
    <w:rsid w:val="00D85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1E6"/>
  </w:style>
  <w:style w:type="character" w:styleId="Hipercze">
    <w:name w:val="Hyperlink"/>
    <w:basedOn w:val="Domylnaczcionkaakapitu"/>
    <w:uiPriority w:val="99"/>
    <w:unhideWhenUsed/>
    <w:rsid w:val="0039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e.edu.pl/index.php/sprawdzian-left/materialy-dla-uczniow-i-nauczyciel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ckeedu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cke.edu.pl/index.php/egzamin-maturalny-left/egzamin-w-nowej-formule/23-egzamin-maturalny/347-material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ke.edu.pl/index.php/egzamin-maturalny-left/egzamin-w-nowej-formule/23-egzamin-maturalny/347-material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2016-01-14T11:52:00Z</dcterms:created>
  <dcterms:modified xsi:type="dcterms:W3CDTF">2016-01-14T11:52:00Z</dcterms:modified>
</cp:coreProperties>
</file>